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73FC" w14:textId="477A4A08" w:rsidR="00D05CD2" w:rsidRDefault="00D05CD2">
      <w:pPr>
        <w:divId w:val="508299852"/>
        <w:rPr>
          <w:rFonts w:eastAsia="Times New Roman"/>
        </w:rPr>
      </w:pPr>
    </w:p>
    <w:p w14:paraId="70B45386" w14:textId="77777777" w:rsidR="00D05CD2" w:rsidRDefault="00D05CD2">
      <w:pPr>
        <w:pStyle w:val="1"/>
        <w:divId w:val="859004659"/>
        <w:rPr>
          <w:rFonts w:eastAsia="Times New Roman"/>
        </w:rPr>
      </w:pPr>
      <w:r>
        <w:rPr>
          <w:rFonts w:eastAsia="Times New Roman"/>
        </w:rPr>
        <w:t>Масляный фильтр Donaldson P550148</w:t>
      </w:r>
    </w:p>
    <w:p w14:paraId="7455274F" w14:textId="77777777" w:rsidR="00D05CD2" w:rsidRDefault="00D05CD2">
      <w:pPr>
        <w:divId w:val="969017967"/>
        <w:rPr>
          <w:rFonts w:eastAsia="Times New Roman"/>
        </w:rPr>
      </w:pPr>
      <w:r>
        <w:rPr>
          <w:rFonts w:eastAsia="Times New Roman"/>
        </w:rPr>
        <w:t>Фильтр гидравлический(накручивающийся)</w:t>
      </w:r>
      <w:r>
        <w:rPr>
          <w:rFonts w:eastAsia="Times New Roman"/>
        </w:rPr>
        <w:br/>
        <w:t>Поставляется как OEM: UCC MX1591-4-10</w:t>
      </w:r>
      <w:r>
        <w:rPr>
          <w:rFonts w:eastAsia="Times New Roman"/>
        </w:rPr>
        <w:br/>
        <w:t>Общие детали: P565245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1"/>
        <w:gridCol w:w="1948"/>
      </w:tblGrid>
      <w:tr w:rsidR="00000000" w14:paraId="21C01765" w14:textId="77777777">
        <w:trPr>
          <w:divId w:val="1692299711"/>
          <w:tblCellSpacing w:w="15" w:type="dxa"/>
        </w:trPr>
        <w:tc>
          <w:tcPr>
            <w:tcW w:w="0" w:type="auto"/>
            <w:vAlign w:val="center"/>
            <w:hideMark/>
          </w:tcPr>
          <w:p w14:paraId="01D207FA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Артику</w:t>
            </w:r>
            <w:r>
              <w:rPr>
                <w:rFonts w:eastAsia="Times New Roman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14:paraId="7188A21D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  <w:r>
              <w:rPr>
                <w:rFonts w:eastAsia="Times New Roman"/>
              </w:rPr>
              <w:t>3</w:t>
            </w:r>
          </w:p>
        </w:tc>
      </w:tr>
      <w:tr w:rsidR="00000000" w14:paraId="4D41ED9B" w14:textId="77777777">
        <w:trPr>
          <w:divId w:val="1692299711"/>
          <w:tblCellSpacing w:w="15" w:type="dxa"/>
        </w:trPr>
        <w:tc>
          <w:tcPr>
            <w:tcW w:w="0" w:type="auto"/>
            <w:vAlign w:val="center"/>
            <w:hideMark/>
          </w:tcPr>
          <w:p w14:paraId="614E349D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Вид фильтр</w:t>
            </w:r>
            <w:r>
              <w:rPr>
                <w:rFonts w:eastAsia="Times New Roman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14:paraId="10454A59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Масляный фильт</w:t>
            </w:r>
            <w:r>
              <w:rPr>
                <w:rFonts w:eastAsia="Times New Roman"/>
              </w:rPr>
              <w:t>р</w:t>
            </w:r>
          </w:p>
        </w:tc>
      </w:tr>
    </w:tbl>
    <w:p w14:paraId="754532C4" w14:textId="77777777" w:rsidR="00D05CD2" w:rsidRDefault="00D05CD2">
      <w:pPr>
        <w:numPr>
          <w:ilvl w:val="0"/>
          <w:numId w:val="8"/>
        </w:numPr>
        <w:spacing w:before="100" w:beforeAutospacing="1" w:after="100" w:afterAutospacing="1"/>
        <w:divId w:val="306278065"/>
        <w:rPr>
          <w:rFonts w:eastAsia="Times New Roman"/>
        </w:rPr>
      </w:pPr>
      <w:r>
        <w:rPr>
          <w:rFonts w:eastAsia="Times New Roman"/>
        </w:rPr>
        <w:t>Описание</w:t>
      </w:r>
    </w:p>
    <w:p w14:paraId="7AB972C6" w14:textId="77777777" w:rsidR="00D05CD2" w:rsidRDefault="00D05CD2">
      <w:pPr>
        <w:numPr>
          <w:ilvl w:val="0"/>
          <w:numId w:val="8"/>
        </w:numPr>
        <w:spacing w:before="100" w:beforeAutospacing="1" w:after="100" w:afterAutospacing="1"/>
        <w:divId w:val="306278065"/>
        <w:rPr>
          <w:rFonts w:eastAsia="Times New Roman"/>
        </w:rPr>
      </w:pPr>
      <w:r>
        <w:rPr>
          <w:rFonts w:eastAsia="Times New Roman"/>
        </w:rPr>
        <w:t>Характеристики</w:t>
      </w:r>
    </w:p>
    <w:p w14:paraId="37751396" w14:textId="77777777" w:rsidR="00D05CD2" w:rsidRDefault="00D05CD2">
      <w:pPr>
        <w:numPr>
          <w:ilvl w:val="0"/>
          <w:numId w:val="8"/>
        </w:numPr>
        <w:spacing w:before="100" w:beforeAutospacing="1" w:after="100" w:afterAutospacing="1"/>
        <w:divId w:val="306278065"/>
        <w:rPr>
          <w:rFonts w:eastAsia="Times New Roman"/>
        </w:rPr>
      </w:pPr>
      <w:r>
        <w:rPr>
          <w:rFonts w:eastAsia="Times New Roman"/>
        </w:rPr>
        <w:t>Отзывы</w:t>
      </w:r>
    </w:p>
    <w:p w14:paraId="217D2C7F" w14:textId="77777777" w:rsidR="00D05CD2" w:rsidRDefault="00D05CD2">
      <w:pPr>
        <w:numPr>
          <w:ilvl w:val="0"/>
          <w:numId w:val="8"/>
        </w:numPr>
        <w:spacing w:before="100" w:beforeAutospacing="1" w:after="100" w:afterAutospacing="1"/>
        <w:divId w:val="306278065"/>
        <w:rPr>
          <w:rFonts w:eastAsia="Times New Roman"/>
        </w:rPr>
      </w:pPr>
      <w:r>
        <w:rPr>
          <w:rFonts w:eastAsia="Times New Roman"/>
        </w:rPr>
        <w:t>Доставка</w:t>
      </w:r>
    </w:p>
    <w:p w14:paraId="5A20D728" w14:textId="77777777" w:rsidR="00D05CD2" w:rsidRDefault="00D05CD2">
      <w:pPr>
        <w:numPr>
          <w:ilvl w:val="0"/>
          <w:numId w:val="8"/>
        </w:numPr>
        <w:spacing w:before="100" w:beforeAutospacing="1" w:after="100" w:afterAutospacing="1"/>
        <w:divId w:val="306278065"/>
        <w:rPr>
          <w:rFonts w:eastAsia="Times New Roman"/>
        </w:rPr>
      </w:pPr>
      <w:r>
        <w:rPr>
          <w:rFonts w:eastAsia="Times New Roman"/>
        </w:rPr>
        <w:t>Подарки</w:t>
      </w:r>
    </w:p>
    <w:p w14:paraId="38EAFD43" w14:textId="77777777" w:rsidR="00D05CD2" w:rsidRDefault="00D05CD2">
      <w:pPr>
        <w:divId w:val="306278065"/>
        <w:rPr>
          <w:rFonts w:eastAsia="Times New Roman"/>
        </w:rPr>
      </w:pPr>
      <w:r>
        <w:rPr>
          <w:rFonts w:eastAsia="Times New Roman"/>
        </w:rPr>
        <w:t>Описание</w:t>
      </w:r>
    </w:p>
    <w:p w14:paraId="2A02C41D" w14:textId="77777777" w:rsidR="00D05CD2" w:rsidRDefault="00D05CD2">
      <w:pPr>
        <w:divId w:val="306278065"/>
        <w:rPr>
          <w:rFonts w:eastAsia="Times New Roman"/>
        </w:rPr>
      </w:pPr>
      <w:r>
        <w:rPr>
          <w:rFonts w:eastAsia="Times New Roman"/>
        </w:rPr>
        <w:pict w14:anchorId="197192EB">
          <v:rect id="_x0000_i1091" style="width:0;height:1.5pt" o:hralign="center" o:hrstd="t" o:hr="t" fillcolor="#a0a0a0" stroked="f"/>
        </w:pict>
      </w:r>
    </w:p>
    <w:p w14:paraId="472A5F08" w14:textId="77777777" w:rsidR="00D05CD2" w:rsidRDefault="00D05CD2">
      <w:pPr>
        <w:pStyle w:val="a5"/>
        <w:divId w:val="1458065243"/>
      </w:pPr>
      <w:r>
        <w:rPr>
          <w:b/>
          <w:bCs/>
        </w:rPr>
        <w:t>Масляный фильтр</w:t>
      </w:r>
      <w:r>
        <w:t xml:space="preserve"> – это </w:t>
      </w:r>
      <w:proofErr w:type="gramStart"/>
      <w:r>
        <w:t>важная деталь</w:t>
      </w:r>
      <w:proofErr w:type="gramEnd"/>
      <w:r>
        <w:t xml:space="preserve"> в которой нуждаются все виды транспорта, даже тяжелая техника и промышленное оборудование. </w:t>
      </w:r>
      <w:r>
        <w:rPr>
          <w:b/>
          <w:bCs/>
        </w:rPr>
        <w:t>Масляный фильтр P550148</w:t>
      </w:r>
      <w:r>
        <w:t xml:space="preserve"> отвечает за очистку моторного масла от загрязнений и сторонних частиц. Когда речь заходит о таком вопросе как </w:t>
      </w:r>
      <w:r>
        <w:rPr>
          <w:b/>
          <w:bCs/>
        </w:rPr>
        <w:t>замена масляного фильтра</w:t>
      </w:r>
      <w:r>
        <w:t xml:space="preserve">, очень важен вопрос качества, поэтому стоит обращать особое внимание на бренды, которые давно на рынке и качество их продукции подтверждено временем. Одним из таких брендов является </w:t>
      </w:r>
      <w:r>
        <w:rPr>
          <w:b/>
          <w:bCs/>
        </w:rPr>
        <w:t>Дональдсон</w:t>
      </w:r>
      <w:r>
        <w:t xml:space="preserve">. </w:t>
      </w:r>
    </w:p>
    <w:p w14:paraId="3F8C8F39" w14:textId="77777777" w:rsidR="00D05CD2" w:rsidRDefault="00D05CD2">
      <w:pPr>
        <w:pStyle w:val="a5"/>
        <w:divId w:val="1458065243"/>
      </w:pPr>
      <w:r>
        <w:t xml:space="preserve">Вы сделали правильный выбор, если решили купить фильтр масляный </w:t>
      </w:r>
      <w:r>
        <w:rPr>
          <w:b/>
          <w:bCs/>
        </w:rPr>
        <w:t>Donaldson P550148</w:t>
      </w:r>
      <w:r>
        <w:t xml:space="preserve">. Делая такой выбор, вы получаете гарантию безопасности топливной системы вашего транспортного средства, даже если это спецтехника, такая как трактор, самосвал или промышленное оборудование. </w:t>
      </w:r>
    </w:p>
    <w:p w14:paraId="0E5F44F8" w14:textId="77777777" w:rsidR="00D05CD2" w:rsidRDefault="00D05CD2">
      <w:pPr>
        <w:pStyle w:val="a5"/>
        <w:divId w:val="1458065243"/>
      </w:pPr>
      <w:r>
        <w:t xml:space="preserve">Почему стоит покупать именно </w:t>
      </w:r>
      <w:r>
        <w:rPr>
          <w:b/>
          <w:bCs/>
        </w:rPr>
        <w:t>масляные фильтры Donaldson</w:t>
      </w:r>
      <w:r>
        <w:t>?</w:t>
      </w:r>
    </w:p>
    <w:p w14:paraId="77E5879A" w14:textId="77777777" w:rsidR="00D05CD2" w:rsidRDefault="00D05CD2">
      <w:pPr>
        <w:pStyle w:val="a5"/>
        <w:divId w:val="1458065243"/>
      </w:pPr>
      <w:r>
        <w:rPr>
          <w:b/>
          <w:bCs/>
        </w:rPr>
        <w:t>Фильтры donaldson P550148</w:t>
      </w:r>
      <w:r>
        <w:t xml:space="preserve"> работают по инновационной технологии, которая способна обеспечивать фильтрацию частиц минимальным размером в 10 мкм. Обеспечивает такой высокий результат фильтрации особая технология – Syntec. На её основе разработана целая линейка масляных фильтров - Donaldson Endurance.</w:t>
      </w:r>
    </w:p>
    <w:p w14:paraId="3B9010E9" w14:textId="77777777" w:rsidR="00D05CD2" w:rsidRDefault="00D05CD2">
      <w:pPr>
        <w:pStyle w:val="a5"/>
        <w:divId w:val="1458065243"/>
      </w:pPr>
      <w:r>
        <w:t>Практический результат от применения масляных фильтров данной серии – это замена масла и фильтра в вашем транспортном средстве, которая производится в 2 раза реже, чем при применении обычных фильтров.</w:t>
      </w:r>
    </w:p>
    <w:p w14:paraId="20E59F20" w14:textId="77777777" w:rsidR="00D05CD2" w:rsidRDefault="00D05CD2">
      <w:pPr>
        <w:pStyle w:val="a5"/>
        <w:divId w:val="1458065243"/>
      </w:pPr>
      <w:r>
        <w:rPr>
          <w:b/>
          <w:bCs/>
        </w:rPr>
        <w:t>Масляный фильтр donaldson P550148 купить</w:t>
      </w:r>
      <w:r>
        <w:t xml:space="preserve"> по оптимальной цене вы можете в </w:t>
      </w:r>
      <w:proofErr w:type="gramStart"/>
      <w:r>
        <w:t>интернет магазине</w:t>
      </w:r>
      <w:proofErr w:type="gramEnd"/>
      <w:r>
        <w:t xml:space="preserve"> AS FILTER.</w:t>
      </w:r>
    </w:p>
    <w:p w14:paraId="2416585B" w14:textId="77777777" w:rsidR="00D05CD2" w:rsidRDefault="00D05CD2">
      <w:pPr>
        <w:pStyle w:val="a5"/>
        <w:divId w:val="1458065243"/>
      </w:pPr>
      <w:r>
        <w:rPr>
          <w:b/>
          <w:bCs/>
        </w:rPr>
        <w:t>Масляный фильтр Donaldson P550148 </w:t>
      </w:r>
      <w:r>
        <w:t>применяется в следующей технике:</w:t>
      </w:r>
    </w:p>
    <w:p w14:paraId="08486AB6" w14:textId="77777777" w:rsidR="00D05CD2" w:rsidRDefault="00D05CD2">
      <w:pPr>
        <w:pStyle w:val="a5"/>
        <w:divId w:val="1458065243"/>
      </w:pPr>
      <w:r>
        <w:t xml:space="preserve">автомобили, cпецтехника, cтроительная техника, компрессоры, промышленное оборудование. </w:t>
      </w:r>
    </w:p>
    <w:p w14:paraId="5D327ED0" w14:textId="77777777" w:rsidR="00D05CD2" w:rsidRDefault="00D05CD2">
      <w:pPr>
        <w:divId w:val="1458065243"/>
        <w:rPr>
          <w:rFonts w:eastAsia="Times New Roman"/>
        </w:rPr>
      </w:pPr>
    </w:p>
    <w:p w14:paraId="7537E254" w14:textId="77777777" w:rsidR="00D05CD2" w:rsidRDefault="00D05CD2">
      <w:pPr>
        <w:pStyle w:val="3"/>
        <w:divId w:val="306278065"/>
        <w:rPr>
          <w:rFonts w:eastAsia="Times New Roman"/>
        </w:rPr>
      </w:pPr>
      <w:r>
        <w:rPr>
          <w:rFonts w:eastAsia="Times New Roman"/>
        </w:rPr>
        <w:lastRenderedPageBreak/>
        <w:t>Характеристики</w:t>
      </w:r>
    </w:p>
    <w:p w14:paraId="7BF29883" w14:textId="77777777" w:rsidR="00D05CD2" w:rsidRDefault="00D05CD2">
      <w:pPr>
        <w:divId w:val="306278065"/>
        <w:rPr>
          <w:rFonts w:eastAsia="Times New Roman"/>
        </w:rPr>
      </w:pPr>
      <w:r>
        <w:rPr>
          <w:rFonts w:eastAsia="Times New Roman"/>
        </w:rPr>
        <w:pict w14:anchorId="351E09AE">
          <v:rect id="_x0000_i1092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569"/>
      </w:tblGrid>
      <w:tr w:rsidR="00000000" w14:paraId="7A5C1D91" w14:textId="77777777">
        <w:trPr>
          <w:divId w:val="1651859912"/>
          <w:tblCellSpacing w:w="15" w:type="dxa"/>
        </w:trPr>
        <w:tc>
          <w:tcPr>
            <w:tcW w:w="0" w:type="auto"/>
            <w:vAlign w:val="center"/>
            <w:hideMark/>
          </w:tcPr>
          <w:p w14:paraId="24D1DE4A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Марк</w:t>
            </w:r>
            <w:r>
              <w:rPr>
                <w:rFonts w:eastAsia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2498ABC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P55014</w:t>
            </w:r>
            <w:r>
              <w:rPr>
                <w:rFonts w:eastAsia="Times New Roman"/>
              </w:rPr>
              <w:t>8</w:t>
            </w:r>
          </w:p>
        </w:tc>
      </w:tr>
      <w:tr w:rsidR="00000000" w14:paraId="21290F91" w14:textId="77777777">
        <w:trPr>
          <w:divId w:val="1651859912"/>
          <w:tblCellSpacing w:w="15" w:type="dxa"/>
        </w:trPr>
        <w:tc>
          <w:tcPr>
            <w:tcW w:w="0" w:type="auto"/>
            <w:vAlign w:val="center"/>
            <w:hideMark/>
          </w:tcPr>
          <w:p w14:paraId="3AE74A9F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Производител</w:t>
            </w:r>
            <w:r>
              <w:rPr>
                <w:rFonts w:eastAsia="Times New Roman"/>
              </w:rPr>
              <w:t>ь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62694D8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DONALDSO</w:t>
            </w:r>
            <w:r>
              <w:rPr>
                <w:rFonts w:eastAsia="Times New Roman"/>
              </w:rPr>
              <w:t>N</w:t>
            </w:r>
          </w:p>
        </w:tc>
      </w:tr>
      <w:tr w:rsidR="00000000" w14:paraId="79D16540" w14:textId="77777777">
        <w:trPr>
          <w:divId w:val="1651859912"/>
          <w:tblCellSpacing w:w="15" w:type="dxa"/>
        </w:trPr>
        <w:tc>
          <w:tcPr>
            <w:tcW w:w="0" w:type="auto"/>
            <w:vAlign w:val="center"/>
            <w:hideMark/>
          </w:tcPr>
          <w:p w14:paraId="3F46F322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Внешний диамет</w:t>
            </w:r>
            <w:r>
              <w:rPr>
                <w:rFonts w:eastAsia="Times New Roman"/>
              </w:rPr>
              <w:t>р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FEA47CE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129 м</w:t>
            </w:r>
            <w:r>
              <w:rPr>
                <w:rFonts w:eastAsia="Times New Roman"/>
              </w:rPr>
              <w:t>м</w:t>
            </w:r>
          </w:p>
        </w:tc>
      </w:tr>
      <w:tr w:rsidR="00000000" w14:paraId="4EB3C3BB" w14:textId="77777777">
        <w:trPr>
          <w:divId w:val="1651859912"/>
          <w:tblCellSpacing w:w="15" w:type="dxa"/>
        </w:trPr>
        <w:tc>
          <w:tcPr>
            <w:tcW w:w="0" w:type="auto"/>
            <w:vAlign w:val="center"/>
            <w:hideMark/>
          </w:tcPr>
          <w:p w14:paraId="71264A06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Высот</w:t>
            </w:r>
            <w:r>
              <w:rPr>
                <w:rFonts w:eastAsia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4F2B918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179 м</w:t>
            </w:r>
            <w:r>
              <w:rPr>
                <w:rFonts w:eastAsia="Times New Roman"/>
              </w:rPr>
              <w:t>м</w:t>
            </w:r>
          </w:p>
        </w:tc>
      </w:tr>
      <w:tr w:rsidR="00000000" w14:paraId="618A05A2" w14:textId="77777777">
        <w:trPr>
          <w:divId w:val="1651859912"/>
          <w:tblCellSpacing w:w="15" w:type="dxa"/>
        </w:trPr>
        <w:tc>
          <w:tcPr>
            <w:tcW w:w="0" w:type="auto"/>
            <w:vAlign w:val="center"/>
            <w:hideMark/>
          </w:tcPr>
          <w:p w14:paraId="6168B9FE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Размер резьб</w:t>
            </w:r>
            <w:r>
              <w:rPr>
                <w:rFonts w:eastAsia="Times New Roman"/>
              </w:rPr>
              <w:t>ы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9B4360B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 1 1/</w:t>
            </w:r>
            <w:r>
              <w:rPr>
                <w:rFonts w:eastAsia="Times New Roman"/>
              </w:rPr>
              <w:t>4</w:t>
            </w:r>
          </w:p>
        </w:tc>
      </w:tr>
      <w:tr w:rsidR="00000000" w14:paraId="1B47CF4A" w14:textId="77777777">
        <w:trPr>
          <w:divId w:val="1651859912"/>
          <w:tblCellSpacing w:w="15" w:type="dxa"/>
        </w:trPr>
        <w:tc>
          <w:tcPr>
            <w:tcW w:w="0" w:type="auto"/>
            <w:vAlign w:val="center"/>
            <w:hideMark/>
          </w:tcPr>
          <w:p w14:paraId="0706F631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Клапа</w:t>
            </w:r>
            <w:r>
              <w:rPr>
                <w:rFonts w:eastAsia="Times New Roman"/>
              </w:rPr>
              <w:t>н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11F5D37" w14:textId="77777777" w:rsidR="00D05CD2" w:rsidRDefault="00D05C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</w:t>
            </w:r>
            <w:r>
              <w:rPr>
                <w:rFonts w:eastAsia="Times New Roman"/>
              </w:rPr>
              <w:t>т</w:t>
            </w:r>
          </w:p>
        </w:tc>
      </w:tr>
    </w:tbl>
    <w:p w14:paraId="66BA8E52" w14:textId="3976EEAC" w:rsidR="00D05CD2" w:rsidRDefault="00D05CD2" w:rsidP="00CF5593">
      <w:pPr>
        <w:pStyle w:val="3"/>
        <w:divId w:val="306278065"/>
        <w:rPr>
          <w:rFonts w:eastAsia="Times New Roman"/>
        </w:rPr>
      </w:pPr>
    </w:p>
    <w:sectPr w:rsidR="00D0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3BB"/>
    <w:multiLevelType w:val="multilevel"/>
    <w:tmpl w:val="41F4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97388"/>
    <w:multiLevelType w:val="multilevel"/>
    <w:tmpl w:val="D884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2F4124"/>
    <w:multiLevelType w:val="multilevel"/>
    <w:tmpl w:val="7998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42FA4"/>
    <w:multiLevelType w:val="multilevel"/>
    <w:tmpl w:val="D072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C501C4"/>
    <w:multiLevelType w:val="multilevel"/>
    <w:tmpl w:val="BF88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AA5384"/>
    <w:multiLevelType w:val="multilevel"/>
    <w:tmpl w:val="5EDE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933979"/>
    <w:multiLevelType w:val="multilevel"/>
    <w:tmpl w:val="196A5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3630BC"/>
    <w:multiLevelType w:val="multilevel"/>
    <w:tmpl w:val="BD3C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777E69"/>
    <w:multiLevelType w:val="multilevel"/>
    <w:tmpl w:val="880E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895F4E"/>
    <w:multiLevelType w:val="multilevel"/>
    <w:tmpl w:val="D9C4F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D05CCF"/>
    <w:multiLevelType w:val="multilevel"/>
    <w:tmpl w:val="898A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C15EBE"/>
    <w:multiLevelType w:val="multilevel"/>
    <w:tmpl w:val="E5D82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4A0843"/>
    <w:multiLevelType w:val="multilevel"/>
    <w:tmpl w:val="58E4B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E07853"/>
    <w:multiLevelType w:val="multilevel"/>
    <w:tmpl w:val="DB2A6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0D2220"/>
    <w:multiLevelType w:val="multilevel"/>
    <w:tmpl w:val="9836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D976DC"/>
    <w:multiLevelType w:val="multilevel"/>
    <w:tmpl w:val="3776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B1688A"/>
    <w:multiLevelType w:val="multilevel"/>
    <w:tmpl w:val="9AC4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0168D9"/>
    <w:multiLevelType w:val="multilevel"/>
    <w:tmpl w:val="EF32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63192B"/>
    <w:multiLevelType w:val="multilevel"/>
    <w:tmpl w:val="5484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3D1E1C"/>
    <w:multiLevelType w:val="multilevel"/>
    <w:tmpl w:val="C300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B75079"/>
    <w:multiLevelType w:val="multilevel"/>
    <w:tmpl w:val="05526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AC7D3A"/>
    <w:multiLevelType w:val="multilevel"/>
    <w:tmpl w:val="D01A3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A32CDD"/>
    <w:multiLevelType w:val="multilevel"/>
    <w:tmpl w:val="882E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8644113">
    <w:abstractNumId w:val="17"/>
  </w:num>
  <w:num w:numId="2" w16cid:durableId="1558590637">
    <w:abstractNumId w:val="21"/>
  </w:num>
  <w:num w:numId="3" w16cid:durableId="549341174">
    <w:abstractNumId w:val="5"/>
  </w:num>
  <w:num w:numId="4" w16cid:durableId="1093404882">
    <w:abstractNumId w:val="22"/>
  </w:num>
  <w:num w:numId="5" w16cid:durableId="1272322953">
    <w:abstractNumId w:val="16"/>
  </w:num>
  <w:num w:numId="6" w16cid:durableId="1829981365">
    <w:abstractNumId w:val="0"/>
  </w:num>
  <w:num w:numId="7" w16cid:durableId="1599635375">
    <w:abstractNumId w:val="7"/>
  </w:num>
  <w:num w:numId="8" w16cid:durableId="1246257213">
    <w:abstractNumId w:val="1"/>
  </w:num>
  <w:num w:numId="9" w16cid:durableId="571159963">
    <w:abstractNumId w:val="12"/>
  </w:num>
  <w:num w:numId="10" w16cid:durableId="417945168">
    <w:abstractNumId w:val="8"/>
  </w:num>
  <w:num w:numId="11" w16cid:durableId="1538275856">
    <w:abstractNumId w:val="13"/>
  </w:num>
  <w:num w:numId="12" w16cid:durableId="1430275606">
    <w:abstractNumId w:val="9"/>
  </w:num>
  <w:num w:numId="13" w16cid:durableId="1101224542">
    <w:abstractNumId w:val="18"/>
  </w:num>
  <w:num w:numId="14" w16cid:durableId="454760071">
    <w:abstractNumId w:val="2"/>
  </w:num>
  <w:num w:numId="15" w16cid:durableId="924219219">
    <w:abstractNumId w:val="19"/>
  </w:num>
  <w:num w:numId="16" w16cid:durableId="423720319">
    <w:abstractNumId w:val="6"/>
  </w:num>
  <w:num w:numId="17" w16cid:durableId="1682930063">
    <w:abstractNumId w:val="10"/>
  </w:num>
  <w:num w:numId="18" w16cid:durableId="1879003326">
    <w:abstractNumId w:val="3"/>
  </w:num>
  <w:num w:numId="19" w16cid:durableId="2053113318">
    <w:abstractNumId w:val="15"/>
  </w:num>
  <w:num w:numId="20" w16cid:durableId="581645699">
    <w:abstractNumId w:val="14"/>
  </w:num>
  <w:num w:numId="21" w16cid:durableId="819730235">
    <w:abstractNumId w:val="4"/>
  </w:num>
  <w:num w:numId="22" w16cid:durableId="1840195615">
    <w:abstractNumId w:val="20"/>
  </w:num>
  <w:num w:numId="23" w16cid:durableId="65025468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93"/>
    <w:rsid w:val="00CF5593"/>
    <w:rsid w:val="00D05CD2"/>
    <w:rsid w:val="00F7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5A81D"/>
  <w15:chartTrackingRefBased/>
  <w15:docId w15:val="{4D127D7C-048A-4F2B-809A-2007731B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clearfix">
    <w:name w:val="clearfix"/>
    <w:basedOn w:val="a"/>
    <w:pPr>
      <w:spacing w:before="100" w:beforeAutospacing="1" w:after="100" w:afterAutospacing="1"/>
    </w:pPr>
  </w:style>
  <w:style w:type="character" w:customStyle="1" w:styleId="basket-body-title-h">
    <w:name w:val="basket-body-title-h"/>
    <w:basedOn w:val="a0"/>
  </w:style>
  <w:style w:type="character" w:customStyle="1" w:styleId="bxr-basket-cnt">
    <w:name w:val="bxr-basket-cnt"/>
    <w:basedOn w:val="a0"/>
  </w:style>
  <w:style w:type="character" w:customStyle="1" w:styleId="fa">
    <w:name w:val="fa"/>
    <w:basedOn w:val="a0"/>
  </w:style>
  <w:style w:type="paragraph" w:customStyle="1" w:styleId="bxr-helper">
    <w:name w:val="bxr-helper"/>
    <w:basedOn w:val="a"/>
    <w:pPr>
      <w:spacing w:before="100" w:beforeAutospacing="1" w:after="100" w:afterAutospacing="1"/>
    </w:pPr>
  </w:style>
  <w:style w:type="character" w:customStyle="1" w:styleId="bxr-basket-compare-title">
    <w:name w:val="bxr-basket-compare-title"/>
    <w:basedOn w:val="a0"/>
  </w:style>
  <w:style w:type="character" w:customStyle="1" w:styleId="bxr-counter-basket">
    <w:name w:val="bxr-counter-basket"/>
    <w:basedOn w:val="a0"/>
  </w:style>
  <w:style w:type="character" w:customStyle="1" w:styleId="bxr-counter-favor">
    <w:name w:val="bxr-counter-favor"/>
    <w:basedOn w:val="a0"/>
  </w:style>
  <w:style w:type="character" w:customStyle="1" w:styleId="bx-input-group-btn">
    <w:name w:val="bx-input-group-btn"/>
    <w:basedOn w:val="a0"/>
  </w:style>
  <w:style w:type="paragraph" w:customStyle="1" w:styleId="bxr-dark-flat">
    <w:name w:val="bxr-dark-flat"/>
    <w:basedOn w:val="a"/>
    <w:pPr>
      <w:spacing w:before="100" w:beforeAutospacing="1" w:after="100" w:afterAutospacing="1"/>
    </w:pPr>
  </w:style>
  <w:style w:type="character" w:customStyle="1" w:styleId="bxr-children-color-hover">
    <w:name w:val="bxr-children-color-hover"/>
    <w:basedOn w:val="a0"/>
  </w:style>
  <w:style w:type="paragraph" w:customStyle="1" w:styleId="other">
    <w:name w:val="other"/>
    <w:basedOn w:val="a"/>
    <w:pPr>
      <w:spacing w:before="100" w:beforeAutospacing="1" w:after="100" w:afterAutospacing="1"/>
    </w:pPr>
  </w:style>
  <w:style w:type="paragraph" w:customStyle="1" w:styleId="last">
    <w:name w:val="last"/>
    <w:basedOn w:val="a"/>
    <w:pPr>
      <w:spacing w:before="100" w:beforeAutospacing="1" w:after="100" w:afterAutospacing="1"/>
    </w:pPr>
  </w:style>
  <w:style w:type="character" w:customStyle="1" w:styleId="bxr-input-group-btn-menu">
    <w:name w:val="bxr-input-group-btn-menu"/>
    <w:basedOn w:val="a0"/>
  </w:style>
  <w:style w:type="paragraph" w:customStyle="1" w:styleId="bxr-color-flat">
    <w:name w:val="bxr-color-flat"/>
    <w:basedOn w:val="a"/>
    <w:pPr>
      <w:spacing w:before="100" w:beforeAutospacing="1" w:after="100" w:afterAutospacing="1"/>
    </w:pPr>
  </w:style>
  <w:style w:type="paragraph" w:customStyle="1" w:styleId="bxr-bg-hover-flat">
    <w:name w:val="bxr-bg-hover-flat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customStyle="1" w:styleId="bxr-font-hover-light">
    <w:name w:val="bxr-font-hover-light"/>
    <w:basedOn w:val="a"/>
    <w:pPr>
      <w:spacing w:before="100" w:beforeAutospacing="1" w:after="100" w:afterAutospacing="1"/>
    </w:pPr>
  </w:style>
  <w:style w:type="paragraph" w:customStyle="1" w:styleId="bxr-share-icon">
    <w:name w:val="bxr-share-icon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salegiftproductcontainer">
    <w:name w:val="sale_gift_product_container"/>
    <w:basedOn w:val="a0"/>
  </w:style>
  <w:style w:type="character" w:customStyle="1" w:styleId="bigdatarecommendedproductscontainer">
    <w:name w:val="bigdata_recommended_products_container"/>
    <w:basedOn w:val="a0"/>
  </w:style>
  <w:style w:type="paragraph" w:customStyle="1" w:styleId="bx-share-icon">
    <w:name w:val="bx-share-icon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3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30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1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02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6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25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8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977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7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8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1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1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16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9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710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58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95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43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69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574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83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9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2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614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464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1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26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70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23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80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3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75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1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4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5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1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5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4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71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8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74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76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8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97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7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13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46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129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12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57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1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127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26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10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56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703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56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527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14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58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24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43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9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59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240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85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13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974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41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7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32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40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33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17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8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39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41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969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4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91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51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14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784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20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08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19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04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29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83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23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07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0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04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0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593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6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0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0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54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21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09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12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382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43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36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99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8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512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19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862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33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35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50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343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02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2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830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7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5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63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7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223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8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97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92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458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08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87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890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86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53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27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839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14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82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25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9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212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04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36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75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547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6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48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97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38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25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20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1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421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91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68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55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16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04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6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32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57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60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7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61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59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107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08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9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329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40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65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97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226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8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6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16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98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493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6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09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88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84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64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68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53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714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52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6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11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738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88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15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214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903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0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1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6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907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60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02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30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23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833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1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6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042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2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9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20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63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46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37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172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9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0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083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859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88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4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7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2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67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1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56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052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545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87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64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36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030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128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12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61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6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389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3567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13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76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21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44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76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85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35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94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10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064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888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82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49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16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34055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7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44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60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07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4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57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2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942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552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00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6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40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710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708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81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3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11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323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02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072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559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27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1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13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63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9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9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81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32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2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6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8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54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03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18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2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0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43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6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4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7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6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81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77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1653</Characters>
  <Application>Microsoft Office Word</Application>
  <DocSecurity>0</DocSecurity>
  <Lines>13</Lines>
  <Paragraphs>3</Paragraphs>
  <ScaleCrop>false</ScaleCrop>
  <Company>Metinvest Digital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Масляный фильтр Donaldson P550148 на спецтехнику купить с доставкой по Украине - AS FILTER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2026-08-25T08:56:00Z</dcterms:created>
  <dcterms:modified xsi:type="dcterms:W3CDTF">2026-08-25T08:56:00Z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2026-08-25T08:56:00Z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b832cc1a-3f5d-4ee2-a55b-cb70db98395d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